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Задание на установку и настройку сайта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Заполните эту анкету, чтобы мы смогли настроить сайт под задачи вашего проекта.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Адрес сайта (домен)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Перед запуском важно уточнить: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Чем занимается ваша компания?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Предоставляет услуги детского сада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Ведет спортивные секции или творческие кружки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Проводит образовательные курсы по нескольким направлениям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Предлагает курсы по одному направлению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Вы работаете в одном или нескольких регионах?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одном регионе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нескольких регионах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всей России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Каким способом вам удобнее получать заявки?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Через корзину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Через формы обратной связи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Вашему сайту нужен каталог товаров?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Вашему сайту потребуется интеграция с CRM-системой?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Нет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Нужна консультация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На сайте нужно настроить онлайн-расписание?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Да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Нет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Нужна консультация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Нужны ли вам модули онлайн-оплаты?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Нужен только встроенный модуль ИнвойсБокс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Нужен только модуль Сбербанка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Нужен только модуль Тинькофф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Модули оплаты не требуются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